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4A" w:rsidRDefault="004A4B4A" w:rsidP="004A4B4A">
      <w:pPr>
        <w:spacing w:before="300" w:after="300" w:line="240" w:lineRule="auto"/>
        <w:ind w:right="301" w:firstLine="709"/>
        <w:jc w:val="center"/>
        <w:textAlignment w:val="baseline"/>
        <w:outlineLvl w:val="0"/>
        <w:rPr>
          <w:rFonts w:ascii="Arial" w:eastAsia="Times New Roman" w:hAnsi="Arial" w:cs="Arial"/>
          <w:b/>
          <w:bCs/>
          <w:color w:val="333333"/>
          <w:kern w:val="36"/>
          <w:sz w:val="28"/>
          <w:szCs w:val="28"/>
          <w:lang w:eastAsia="ru-RU"/>
        </w:rPr>
      </w:pPr>
      <w:r w:rsidRPr="004A4B4A">
        <w:rPr>
          <w:rFonts w:ascii="Arial" w:eastAsia="Times New Roman" w:hAnsi="Arial" w:cs="Arial"/>
          <w:b/>
          <w:bCs/>
          <w:color w:val="333333"/>
          <w:kern w:val="36"/>
          <w:sz w:val="28"/>
          <w:szCs w:val="28"/>
          <w:lang w:eastAsia="ru-RU"/>
        </w:rPr>
        <w:t>Закон Р</w:t>
      </w:r>
      <w:r>
        <w:rPr>
          <w:rFonts w:ascii="Arial" w:eastAsia="Times New Roman" w:hAnsi="Arial" w:cs="Arial"/>
          <w:b/>
          <w:bCs/>
          <w:color w:val="333333"/>
          <w:kern w:val="36"/>
          <w:sz w:val="28"/>
          <w:szCs w:val="28"/>
          <w:lang w:eastAsia="ru-RU"/>
        </w:rPr>
        <w:t xml:space="preserve">еспублики </w:t>
      </w:r>
      <w:r w:rsidRPr="004A4B4A">
        <w:rPr>
          <w:rFonts w:ascii="Arial" w:eastAsia="Times New Roman" w:hAnsi="Arial" w:cs="Arial"/>
          <w:b/>
          <w:bCs/>
          <w:color w:val="333333"/>
          <w:kern w:val="36"/>
          <w:sz w:val="28"/>
          <w:szCs w:val="28"/>
          <w:lang w:eastAsia="ru-RU"/>
        </w:rPr>
        <w:t>Б</w:t>
      </w:r>
      <w:r>
        <w:rPr>
          <w:rFonts w:ascii="Arial" w:eastAsia="Times New Roman" w:hAnsi="Arial" w:cs="Arial"/>
          <w:b/>
          <w:bCs/>
          <w:color w:val="333333"/>
          <w:kern w:val="36"/>
          <w:sz w:val="28"/>
          <w:szCs w:val="28"/>
          <w:lang w:eastAsia="ru-RU"/>
        </w:rPr>
        <w:t>еларусь</w:t>
      </w:r>
    </w:p>
    <w:p w:rsidR="004A4B4A" w:rsidRDefault="004A4B4A" w:rsidP="004A4B4A">
      <w:pPr>
        <w:spacing w:before="300" w:after="300" w:line="240" w:lineRule="auto"/>
        <w:ind w:right="301" w:firstLine="709"/>
        <w:jc w:val="center"/>
        <w:textAlignment w:val="baseline"/>
        <w:outlineLvl w:val="0"/>
        <w:rPr>
          <w:rFonts w:ascii="Arial" w:eastAsia="Times New Roman" w:hAnsi="Arial" w:cs="Arial"/>
          <w:b/>
          <w:bCs/>
          <w:color w:val="333333"/>
          <w:kern w:val="36"/>
          <w:sz w:val="28"/>
          <w:szCs w:val="28"/>
          <w:lang w:eastAsia="ru-RU"/>
        </w:rPr>
      </w:pPr>
      <w:r w:rsidRPr="004A4B4A">
        <w:rPr>
          <w:rFonts w:ascii="Arial" w:eastAsia="Times New Roman" w:hAnsi="Arial" w:cs="Arial"/>
          <w:b/>
          <w:bCs/>
          <w:color w:val="333333"/>
          <w:kern w:val="36"/>
          <w:sz w:val="28"/>
          <w:szCs w:val="28"/>
          <w:lang w:eastAsia="ru-RU"/>
        </w:rPr>
        <w:t xml:space="preserve"> 306-3 15.07.2015 </w:t>
      </w:r>
    </w:p>
    <w:p w:rsidR="004A4B4A" w:rsidRPr="004A4B4A" w:rsidRDefault="004A4B4A" w:rsidP="004A4B4A">
      <w:pPr>
        <w:spacing w:before="300" w:after="300" w:line="240" w:lineRule="auto"/>
        <w:ind w:left="300" w:right="300" w:firstLine="709"/>
        <w:jc w:val="center"/>
        <w:textAlignment w:val="baseline"/>
        <w:outlineLvl w:val="0"/>
        <w:rPr>
          <w:rFonts w:ascii="Arial" w:eastAsia="Times New Roman" w:hAnsi="Arial" w:cs="Arial"/>
          <w:b/>
          <w:bCs/>
          <w:color w:val="333333"/>
          <w:kern w:val="36"/>
          <w:sz w:val="28"/>
          <w:szCs w:val="28"/>
          <w:lang w:eastAsia="ru-RU"/>
        </w:rPr>
      </w:pPr>
      <w:r w:rsidRPr="004A4B4A">
        <w:rPr>
          <w:rFonts w:ascii="Arial" w:eastAsia="Times New Roman" w:hAnsi="Arial" w:cs="Arial"/>
          <w:b/>
          <w:bCs/>
          <w:color w:val="333333"/>
          <w:kern w:val="36"/>
          <w:sz w:val="28"/>
          <w:szCs w:val="28"/>
          <w:lang w:eastAsia="ru-RU"/>
        </w:rPr>
        <w:t xml:space="preserve">О внесении изменений и дополнений в Закон Республики Беларусь </w:t>
      </w:r>
      <w:r>
        <w:rPr>
          <w:rFonts w:ascii="Arial" w:eastAsia="Times New Roman" w:hAnsi="Arial" w:cs="Arial"/>
          <w:b/>
          <w:bCs/>
          <w:color w:val="333333"/>
          <w:kern w:val="36"/>
          <w:sz w:val="28"/>
          <w:szCs w:val="28"/>
          <w:lang w:eastAsia="ru-RU"/>
        </w:rPr>
        <w:t>«</w:t>
      </w:r>
      <w:r w:rsidRPr="004A4B4A">
        <w:rPr>
          <w:rFonts w:ascii="Arial" w:eastAsia="Times New Roman" w:hAnsi="Arial" w:cs="Arial"/>
          <w:b/>
          <w:bCs/>
          <w:color w:val="333333"/>
          <w:kern w:val="36"/>
          <w:sz w:val="28"/>
          <w:szCs w:val="28"/>
          <w:lang w:eastAsia="ru-RU"/>
        </w:rPr>
        <w:t>Об обращениях граждан и юридических лиц</w:t>
      </w:r>
      <w:r>
        <w:rPr>
          <w:rFonts w:ascii="Arial" w:eastAsia="Times New Roman" w:hAnsi="Arial" w:cs="Arial"/>
          <w:b/>
          <w:bCs/>
          <w:color w:val="333333"/>
          <w:kern w:val="36"/>
          <w:sz w:val="28"/>
          <w:szCs w:val="28"/>
          <w:lang w:eastAsia="ru-RU"/>
        </w:rPr>
        <w:t>»</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 </w:t>
      </w:r>
    </w:p>
    <w:p w:rsidR="004A4B4A" w:rsidRPr="004A4B4A" w:rsidRDefault="004A4B4A" w:rsidP="004A4B4A">
      <w:pPr>
        <w:spacing w:after="0" w:line="240" w:lineRule="auto"/>
        <w:ind w:firstLine="709"/>
        <w:jc w:val="right"/>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ЗАКОН РЕСПУБЛИКИ БЕЛАРУСЬ</w:t>
      </w:r>
    </w:p>
    <w:p w:rsidR="004A4B4A" w:rsidRPr="004A4B4A" w:rsidRDefault="004A4B4A" w:rsidP="004A4B4A">
      <w:pPr>
        <w:spacing w:after="0" w:line="240" w:lineRule="auto"/>
        <w:ind w:firstLine="709"/>
        <w:jc w:val="right"/>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15 июля 2015 г. № 306-З</w:t>
      </w:r>
    </w:p>
    <w:p w:rsidR="004A4B4A" w:rsidRPr="004A4B4A" w:rsidRDefault="004A4B4A" w:rsidP="004A4B4A">
      <w:pPr>
        <w:spacing w:after="0" w:line="240" w:lineRule="auto"/>
        <w:ind w:firstLine="709"/>
        <w:jc w:val="right"/>
        <w:textAlignment w:val="baseline"/>
        <w:rPr>
          <w:rFonts w:ascii="Arial" w:eastAsia="Times New Roman" w:hAnsi="Arial" w:cs="Arial"/>
          <w:color w:val="333333"/>
          <w:sz w:val="26"/>
          <w:szCs w:val="26"/>
          <w:lang w:eastAsia="ru-RU"/>
        </w:rPr>
      </w:pPr>
      <w:r w:rsidRPr="004A4B4A">
        <w:rPr>
          <w:rFonts w:ascii="Arial" w:eastAsia="Times New Roman" w:hAnsi="Arial" w:cs="Arial"/>
          <w:i/>
          <w:iCs/>
          <w:color w:val="333333"/>
          <w:sz w:val="26"/>
          <w:szCs w:val="26"/>
          <w:lang w:eastAsia="ru-RU"/>
        </w:rPr>
        <w:t>Принят Палатой представителей 26 июня 2015 года Одобрен Советом Республики 30 июня 2015 года</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 </w:t>
      </w:r>
    </w:p>
    <w:p w:rsid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b/>
          <w:bCs/>
          <w:color w:val="333333"/>
          <w:sz w:val="26"/>
          <w:szCs w:val="26"/>
          <w:lang w:eastAsia="ru-RU"/>
        </w:rPr>
        <w:t>Статья</w:t>
      </w:r>
      <w:r w:rsidRPr="004A4B4A">
        <w:rPr>
          <w:rFonts w:ascii="Arial" w:eastAsia="Times New Roman" w:hAnsi="Arial" w:cs="Arial"/>
          <w:color w:val="333333"/>
          <w:sz w:val="26"/>
          <w:szCs w:val="26"/>
          <w:lang w:eastAsia="ru-RU"/>
        </w:rPr>
        <w:t> </w:t>
      </w:r>
      <w:r w:rsidRPr="004A4B4A">
        <w:rPr>
          <w:rFonts w:ascii="Arial" w:eastAsia="Times New Roman" w:hAnsi="Arial" w:cs="Arial"/>
          <w:b/>
          <w:bCs/>
          <w:color w:val="333333"/>
          <w:sz w:val="26"/>
          <w:szCs w:val="26"/>
          <w:lang w:eastAsia="ru-RU"/>
        </w:rPr>
        <w:t>1.</w:t>
      </w:r>
      <w:r w:rsidRPr="004A4B4A">
        <w:rPr>
          <w:rFonts w:ascii="Arial" w:eastAsia="Times New Roman" w:hAnsi="Arial" w:cs="Arial"/>
          <w:color w:val="333333"/>
          <w:sz w:val="26"/>
          <w:szCs w:val="26"/>
          <w:lang w:eastAsia="ru-RU"/>
        </w:rPr>
        <w:t> Внести в </w:t>
      </w:r>
      <w:hyperlink r:id="rId5" w:history="1">
        <w:r w:rsidRPr="004A4B4A">
          <w:rPr>
            <w:rFonts w:ascii="Arial" w:eastAsia="Times New Roman" w:hAnsi="Arial" w:cs="Arial"/>
            <w:color w:val="0066AA"/>
            <w:sz w:val="26"/>
            <w:szCs w:val="26"/>
            <w:u w:val="single"/>
            <w:bdr w:val="none" w:sz="0" w:space="0" w:color="auto" w:frame="1"/>
            <w:lang w:eastAsia="ru-RU"/>
          </w:rPr>
          <w:t>Закон Республики Беларусь от 18 июля 2011 года «Об обращениях граждан и юридических лиц»</w:t>
        </w:r>
      </w:hyperlink>
      <w:r w:rsidRPr="004A4B4A">
        <w:rPr>
          <w:rFonts w:ascii="Arial" w:eastAsia="Times New Roman" w:hAnsi="Arial" w:cs="Arial"/>
          <w:color w:val="333333"/>
          <w:sz w:val="26"/>
          <w:szCs w:val="26"/>
          <w:lang w:eastAsia="ru-RU"/>
        </w:rPr>
        <w:t> следующие изменения и дополнения:</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статье 1:</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абзаце восьмом слово «размещенное» заменить словами «размещенное в специальной рубрике»;</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абзац двенадцатый изложить в следующей редакции:</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Пункт 1 статьи 2 после слова «процедурах,» дополнить словами «обращений работника к нанимателю,».</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Пункт 2 статьи 6 изложить в следующей редакции:</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обращения по вопросам, не относящимся к компетенции этих организаций; обращения в неустановленные дни и часы;</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когда заявителю в ходе личного приема уже был дан исчерпывающий ответ на интересующие его вопросы;</w:t>
      </w:r>
    </w:p>
    <w:p w:rsid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когда с заявителем прекращена переписка по изложенным в обращении вопросам.».</w:t>
      </w:r>
    </w:p>
    <w:p w:rsid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lastRenderedPageBreak/>
        <w:t>В статье 7:</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абзац четвертый после слова «истребовании» дополнить словами «, в том числе в электронной форме,»;</w:t>
      </w:r>
    </w:p>
    <w:p w:rsid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абзац шестой после слова «ответы» дополнить словом «(уведомления)».</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статье 8:</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после абзаца второго дополнить статью абзацем следующего содержания:</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«подавать обращения в организации, индивидуальным предпринимателям в соответствии с их компетенцией;»;</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абзацы третий–пятый считать соответственно абзацами четвертым–шестым.</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 </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«Статья 81. Права организаций, индивидуальных предпринимателей</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 </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Организации, индивидуальные предприниматели имеют право:</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запрашивать в установленном порядке документы и (или) сведения, необходимые для решения вопросов, изложенных в обращениях;</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осуществлять иные права, предусмотренные настоящим Законом и иными актами законодательства.».</w:t>
      </w:r>
    </w:p>
    <w:p w:rsid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Из абзаца десятого статьи 9 слова «и решений об оставлении обращений без рассмотрения по существу» исключить.</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статье 10:</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пункт 1 дополнить частью четвертой следующего содержания:</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«Электронные обращения подаются в порядке, установленном статьей 25</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настоящего Закона.»;</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пункты 3 и 5 после слова «пяти» дополнить словом «рабочих».</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статье 12:</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из абзаца третьего пункта 2 слова «и (или) места работы (учебы)» исключить;</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абзац пятый пункта 3 после слов «(если таковое имеется)» дополнить словами «либо инициалы».</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Пункт 1 статьи 13 изложить в следующей редакции:</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 xml:space="preserve">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w:t>
      </w:r>
      <w:r w:rsidRPr="004A4B4A">
        <w:rPr>
          <w:rFonts w:ascii="Arial" w:eastAsia="Times New Roman" w:hAnsi="Arial" w:cs="Arial"/>
          <w:color w:val="333333"/>
          <w:sz w:val="26"/>
          <w:szCs w:val="26"/>
          <w:lang w:eastAsia="ru-RU"/>
        </w:rPr>
        <w:lastRenderedPageBreak/>
        <w:t>(уведомление)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статье 14:</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пункте 1:</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части первой слово «решены» заменить словом «рассмотрены»;</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после части первой дополнить пункт частью следующего содержания:</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часть вторую считать частью третьей;</w:t>
      </w:r>
    </w:p>
    <w:p w:rsid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пункте 2 слово «решены» заменить словом «рассмотрены».</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статье 15:</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пункте 1:</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абзац третий после слова «процедурах» дополнить словами «, обращения являются обращениями работника к нанимателю»;</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из абзаца шестого слова «если оно уже было рассмотрено по существу» исключить; пункты 3 и 4 изложить в следующей редакции:</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дополнить статью пунктом 5 следующего содержания:</w:t>
      </w:r>
    </w:p>
    <w:p w:rsid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 xml:space="preserve">«5. Решение об оставлении устного обращения, изложенного в ходе личного приема, без рассмотрения по существу объявляется заявителю в </w:t>
      </w:r>
      <w:r w:rsidRPr="004A4B4A">
        <w:rPr>
          <w:rFonts w:ascii="Arial" w:eastAsia="Times New Roman" w:hAnsi="Arial" w:cs="Arial"/>
          <w:color w:val="333333"/>
          <w:sz w:val="26"/>
          <w:szCs w:val="26"/>
          <w:lang w:eastAsia="ru-RU"/>
        </w:rPr>
        <w:lastRenderedPageBreak/>
        <w:t>ходе этого приема должностным лицом, проводящим личный прием, с указанием причин принятия такого решения.».</w:t>
      </w:r>
    </w:p>
    <w:p w:rsid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статье 17:</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пункт 1 изложить в следующей редакции:</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Течение сроков, определяемых месяцами или днями, исчисляется в месяцах или календарных днях, если иное не установлено настоящим Законом.</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части второй пункта 3 слова «заявители в пятидневный срок со дня продления срока рассмотрения обращений уведомляются» заменить словами «заявителям в срок не позднее одного месяца со дня, следующего за днем поступления обращений, направляется письменное уведомление».</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статье 18:</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название статьи после слова «ответам» дополнить словом «(уведомлениям)»;</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пункте 1:</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часть первую изложить в следующей редакции:</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из части третьей слова «либо об оставлении обращений без рассмотрения по существу» исключить;</w:t>
      </w:r>
    </w:p>
    <w:p w:rsid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пункт 2 после слова «ответы» дополнить словом «(уведомления)».</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статье 19:</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 xml:space="preserve">пункт 2 после слов «направляемых» и «сведения» дополнить соответственно словами «(три и более раза в течение года)» и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w:t>
      </w:r>
      <w:r w:rsidRPr="004A4B4A">
        <w:rPr>
          <w:rFonts w:ascii="Arial" w:eastAsia="Times New Roman" w:hAnsi="Arial" w:cs="Arial"/>
          <w:color w:val="333333"/>
          <w:sz w:val="26"/>
          <w:szCs w:val="26"/>
          <w:lang w:eastAsia="ru-RU"/>
        </w:rPr>
        <w:lastRenderedPageBreak/>
        <w:t>исключением оплаты рабочего времени работников, рассматривающих обращения)»;</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дополнить статью пунктом 3 следующего содержания:</w:t>
      </w:r>
    </w:p>
    <w:p w:rsid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«3. Порядок расчета расходов, указанных в пункте 2 настоящей статьи, устанавливается Советом Министров Республики Беларусь.».</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пункте 2 статьи 20:</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слова «сообщает заявителю» и «уведомить заявителя» заменить соответственно словами «уведомляет заявителя» и «направить ответ заявителю»;</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после слова «трех» дополнить пункт словом «рабочих».</w:t>
      </w:r>
    </w:p>
    <w:p w:rsid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пункте 1 статьи 21 слова «абзацем шестым» и «заявителю письменно сообщается» заменить соответственно словами «абзацами третьим, четвертым или шестым» и «заявитель письменно уведомляется».</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Статью 22 дополнить пунктом 3 следующего содержания:</w:t>
      </w:r>
    </w:p>
    <w:p w:rsid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статье 23:</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слова «и (или) места работы (учебы)» исключить;</w:t>
      </w:r>
    </w:p>
    <w:p w:rsid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после слова «нахождения» дополнить статью словами «либо указанные данные не соответствуют действительности».</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статье 24:</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пункте 1:</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после части первой дополнить пункт частью следующего содержания:</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часть вторую считать частью третьей;</w:t>
      </w:r>
    </w:p>
    <w:p w:rsid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из пункта 5 слова «регистрируется в налоговом органе по месту постановки организации, индивидуального предпринимателя на учет,» исключить. </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«Статья 25. Рассмотрение электронных обращений</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lastRenderedPageBreak/>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На электронные обращения даются письменные ответы (направляются письменные уведомления) в случаях, если:</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электронном обращении указан адрес электронной почты, по которому по техническим причинам не удалось доставить ответ (уведомление).</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 xml:space="preserve">Ответы (уведомления) на электронные обращения, направляемые на адрес электронной почты заявителя, должны соответствовать требованиям, </w:t>
      </w:r>
      <w:r w:rsidRPr="004A4B4A">
        <w:rPr>
          <w:rFonts w:ascii="Arial" w:eastAsia="Times New Roman" w:hAnsi="Arial" w:cs="Arial"/>
          <w:color w:val="333333"/>
          <w:sz w:val="26"/>
          <w:szCs w:val="26"/>
          <w:lang w:eastAsia="ru-RU"/>
        </w:rPr>
        <w:lastRenderedPageBreak/>
        <w:t>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22. Часть первую пункта 2 статьи 28 после слов «обращениях вопросы» дополнить словами «(при их наличии)».</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b/>
          <w:bCs/>
          <w:color w:val="333333"/>
          <w:sz w:val="26"/>
          <w:szCs w:val="26"/>
          <w:lang w:eastAsia="ru-RU"/>
        </w:rPr>
        <w:t>Статья 2. </w:t>
      </w:r>
      <w:r w:rsidRPr="004A4B4A">
        <w:rPr>
          <w:rFonts w:ascii="Arial" w:eastAsia="Times New Roman" w:hAnsi="Arial" w:cs="Arial"/>
          <w:color w:val="333333"/>
          <w:sz w:val="26"/>
          <w:szCs w:val="26"/>
          <w:lang w:eastAsia="ru-RU"/>
        </w:rPr>
        <w:t>Совету Министров Республики Беларусь: в трехмесячный срок:</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о приведении законодательных актов в соответствие с настоящим Законом;</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привести решения Правительства Республики Беларусь в соответствие с настоящим Законом;</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в шестимесячный срок:</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принять иные меры по реализации положений настоящего Закона.</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b/>
          <w:bCs/>
          <w:color w:val="333333"/>
          <w:sz w:val="26"/>
          <w:szCs w:val="26"/>
          <w:lang w:eastAsia="ru-RU"/>
        </w:rPr>
        <w:t>Статья 3. </w:t>
      </w:r>
      <w:r w:rsidRPr="004A4B4A">
        <w:rPr>
          <w:rFonts w:ascii="Arial" w:eastAsia="Times New Roman" w:hAnsi="Arial" w:cs="Arial"/>
          <w:color w:val="333333"/>
          <w:sz w:val="26"/>
          <w:szCs w:val="26"/>
          <w:lang w:eastAsia="ru-RU"/>
        </w:rPr>
        <w:t>Настоящий Закон вступает в силу в следующем порядке:</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статья 1 – через шесть месяцев после официального опубликования настоящего Закона;</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иные положения – после официального опубликования настоящего Закона.</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color w:val="333333"/>
          <w:sz w:val="26"/>
          <w:szCs w:val="26"/>
          <w:lang w:eastAsia="ru-RU"/>
        </w:rPr>
        <w:t> </w:t>
      </w:r>
    </w:p>
    <w:p w:rsidR="004A4B4A" w:rsidRPr="004A4B4A" w:rsidRDefault="004A4B4A" w:rsidP="004A4B4A">
      <w:pPr>
        <w:spacing w:after="0" w:line="240" w:lineRule="auto"/>
        <w:ind w:firstLine="709"/>
        <w:textAlignment w:val="baseline"/>
        <w:rPr>
          <w:rFonts w:ascii="Arial" w:eastAsia="Times New Roman" w:hAnsi="Arial" w:cs="Arial"/>
          <w:color w:val="333333"/>
          <w:sz w:val="26"/>
          <w:szCs w:val="26"/>
          <w:lang w:eastAsia="ru-RU"/>
        </w:rPr>
      </w:pPr>
      <w:r w:rsidRPr="004A4B4A">
        <w:rPr>
          <w:rFonts w:ascii="Arial" w:eastAsia="Times New Roman" w:hAnsi="Arial" w:cs="Arial"/>
          <w:b/>
          <w:bCs/>
          <w:color w:val="333333"/>
          <w:sz w:val="26"/>
          <w:szCs w:val="26"/>
          <w:lang w:eastAsia="ru-RU"/>
        </w:rPr>
        <w:t xml:space="preserve">Президент Республики Беларусь                           </w:t>
      </w:r>
      <w:proofErr w:type="spellStart"/>
      <w:r w:rsidRPr="004A4B4A">
        <w:rPr>
          <w:rFonts w:ascii="Arial" w:eastAsia="Times New Roman" w:hAnsi="Arial" w:cs="Arial"/>
          <w:b/>
          <w:bCs/>
          <w:color w:val="333333"/>
          <w:sz w:val="26"/>
          <w:szCs w:val="26"/>
          <w:lang w:eastAsia="ru-RU"/>
        </w:rPr>
        <w:t>А.Лукашенко</w:t>
      </w:r>
      <w:proofErr w:type="spellEnd"/>
      <w:r w:rsidRPr="004A4B4A">
        <w:rPr>
          <w:rFonts w:ascii="Arial" w:eastAsia="Times New Roman" w:hAnsi="Arial" w:cs="Arial"/>
          <w:b/>
          <w:bCs/>
          <w:color w:val="333333"/>
          <w:sz w:val="26"/>
          <w:szCs w:val="26"/>
          <w:bdr w:val="none" w:sz="0" w:space="0" w:color="auto" w:frame="1"/>
          <w:lang w:eastAsia="ru-RU"/>
        </w:rPr>
        <w:br/>
      </w:r>
    </w:p>
    <w:p w:rsidR="00A73764" w:rsidRPr="004A4B4A" w:rsidRDefault="00A73764" w:rsidP="004A4B4A">
      <w:bookmarkStart w:id="0" w:name="_GoBack"/>
      <w:bookmarkEnd w:id="0"/>
    </w:p>
    <w:sectPr w:rsidR="00A73764" w:rsidRPr="004A4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5C"/>
    <w:rsid w:val="004A4B4A"/>
    <w:rsid w:val="0062505C"/>
    <w:rsid w:val="006C2CCA"/>
    <w:rsid w:val="00A73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4B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B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4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4B4A"/>
    <w:rPr>
      <w:b/>
      <w:bCs/>
    </w:rPr>
  </w:style>
  <w:style w:type="character" w:styleId="a5">
    <w:name w:val="Emphasis"/>
    <w:basedOn w:val="a0"/>
    <w:uiPriority w:val="20"/>
    <w:qFormat/>
    <w:rsid w:val="004A4B4A"/>
    <w:rPr>
      <w:i/>
      <w:iCs/>
    </w:rPr>
  </w:style>
  <w:style w:type="character" w:styleId="a6">
    <w:name w:val="Hyperlink"/>
    <w:basedOn w:val="a0"/>
    <w:uiPriority w:val="99"/>
    <w:semiHidden/>
    <w:unhideWhenUsed/>
    <w:rsid w:val="004A4B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4B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B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4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4B4A"/>
    <w:rPr>
      <w:b/>
      <w:bCs/>
    </w:rPr>
  </w:style>
  <w:style w:type="character" w:styleId="a5">
    <w:name w:val="Emphasis"/>
    <w:basedOn w:val="a0"/>
    <w:uiPriority w:val="20"/>
    <w:qFormat/>
    <w:rsid w:val="004A4B4A"/>
    <w:rPr>
      <w:i/>
      <w:iCs/>
    </w:rPr>
  </w:style>
  <w:style w:type="character" w:styleId="a6">
    <w:name w:val="Hyperlink"/>
    <w:basedOn w:val="a0"/>
    <w:uiPriority w:val="99"/>
    <w:semiHidden/>
    <w:unhideWhenUsed/>
    <w:rsid w:val="004A4B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10896">
      <w:bodyDiv w:val="1"/>
      <w:marLeft w:val="0"/>
      <w:marRight w:val="0"/>
      <w:marTop w:val="0"/>
      <w:marBottom w:val="0"/>
      <w:divBdr>
        <w:top w:val="none" w:sz="0" w:space="0" w:color="auto"/>
        <w:left w:val="none" w:sz="0" w:space="0" w:color="auto"/>
        <w:bottom w:val="none" w:sz="0" w:space="0" w:color="auto"/>
        <w:right w:val="none" w:sz="0" w:space="0" w:color="auto"/>
      </w:divBdr>
      <w:divsChild>
        <w:div w:id="16977238">
          <w:marLeft w:val="0"/>
          <w:marRight w:val="0"/>
          <w:marTop w:val="0"/>
          <w:marBottom w:val="0"/>
          <w:divBdr>
            <w:top w:val="none" w:sz="0" w:space="0" w:color="auto"/>
            <w:left w:val="none" w:sz="0" w:space="0" w:color="auto"/>
            <w:bottom w:val="none" w:sz="0" w:space="0" w:color="auto"/>
            <w:right w:val="none" w:sz="0" w:space="0" w:color="auto"/>
          </w:divBdr>
        </w:div>
        <w:div w:id="819154134">
          <w:marLeft w:val="0"/>
          <w:marRight w:val="0"/>
          <w:marTop w:val="0"/>
          <w:marBottom w:val="0"/>
          <w:divBdr>
            <w:top w:val="none" w:sz="0" w:space="0" w:color="auto"/>
            <w:left w:val="none" w:sz="0" w:space="0" w:color="auto"/>
            <w:bottom w:val="none" w:sz="0" w:space="0" w:color="auto"/>
            <w:right w:val="none" w:sz="0" w:space="0" w:color="auto"/>
          </w:divBdr>
        </w:div>
        <w:div w:id="1108888201">
          <w:marLeft w:val="0"/>
          <w:marRight w:val="0"/>
          <w:marTop w:val="0"/>
          <w:marBottom w:val="0"/>
          <w:divBdr>
            <w:top w:val="none" w:sz="0" w:space="0" w:color="auto"/>
            <w:left w:val="none" w:sz="0" w:space="0" w:color="auto"/>
            <w:bottom w:val="none" w:sz="0" w:space="0" w:color="auto"/>
            <w:right w:val="none" w:sz="0" w:space="0" w:color="auto"/>
          </w:divBdr>
        </w:div>
        <w:div w:id="2043817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deksy-by.com/zakon_rb_ob_obraweniyah_grazhdan.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2346</Words>
  <Characters>13374</Characters>
  <Application>Microsoft Office Word</Application>
  <DocSecurity>0</DocSecurity>
  <Lines>111</Lines>
  <Paragraphs>31</Paragraphs>
  <ScaleCrop>false</ScaleCrop>
  <Company/>
  <LinksUpToDate>false</LinksUpToDate>
  <CharactersWithSpaces>15689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2020-12-08T08:21:00Z</dcterms:created>
  <dcterms:modified xsi:type="dcterms:W3CDTF">2020-12-08T08:30:00Z</dcterms:modified>
</cp:coreProperties>
</file>